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D95" w:rsidRDefault="00626D95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26D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drawing>
          <wp:inline distT="0" distB="0" distL="0" distR="0" wp14:anchorId="3CCFA533" wp14:editId="0E6BB4D4">
            <wp:extent cx="6716201" cy="9496110"/>
            <wp:effectExtent l="635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718448" cy="9499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B6105D" w:rsidRPr="001F439F" w:rsidRDefault="001F439F" w:rsidP="001F439F">
      <w:pPr>
        <w:shd w:val="clear" w:color="auto" w:fill="FFFFFF"/>
        <w:tabs>
          <w:tab w:val="left" w:pos="1134"/>
        </w:tabs>
        <w:spacing w:after="0"/>
        <w:ind w:firstLine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F43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B6105D" w:rsidRPr="001F439F" w:rsidRDefault="00B6105D" w:rsidP="001F439F">
      <w:pPr>
        <w:shd w:val="clear" w:color="auto" w:fill="FFFFFF"/>
        <w:tabs>
          <w:tab w:val="left" w:pos="1134"/>
        </w:tabs>
        <w:spacing w:after="0"/>
        <w:ind w:firstLine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Школы никогда не существуют в вакууме. Как </w:t>
      </w:r>
      <w:proofErr w:type="gramStart"/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  они</w:t>
      </w:r>
      <w:proofErr w:type="gramEnd"/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в  значительной  степени  подвержены воздействию экономических, социальных и политических условий, в которых они функционируют, и в то же время влияют на них со своей стороны. Школы могут оказать мощное воздействие на общества, которые они обслуживают. Именно поэтому в настоящее время они являются движущейся силой прогресса общества.</w:t>
      </w:r>
    </w:p>
    <w:p w:rsidR="00B6105D" w:rsidRPr="001F439F" w:rsidRDefault="00B6105D" w:rsidP="001F439F">
      <w:pPr>
        <w:shd w:val="clear" w:color="auto" w:fill="FFFFFF"/>
        <w:tabs>
          <w:tab w:val="left" w:pos="1134"/>
        </w:tabs>
        <w:spacing w:after="0"/>
        <w:ind w:firstLine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Движущей силой образовательного процесса в настоящее время является мотивированность обучающихся к содержанию образования и способам их приобретения. В своем специальном образовании человек проходит через уровни мастерства, творчества. Этого невозможно достичь без общего образования, но для этого учителю необходимо достаточно полно развивать способности обучающихся. В этом развитии большую роль играет курсы дополнительного образования, в том числе образование в пределах школы кружков, клубов по интересам.</w:t>
      </w:r>
    </w:p>
    <w:p w:rsidR="00B6105D" w:rsidRPr="001F439F" w:rsidRDefault="001F439F" w:rsidP="001F439F">
      <w:pPr>
        <w:shd w:val="clear" w:color="auto" w:fill="FFFFFF"/>
        <w:tabs>
          <w:tab w:val="left" w:pos="1134"/>
        </w:tabs>
        <w:spacing w:after="0"/>
        <w:ind w:firstLine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B6105D"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урс «Волшебная палитра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r w:rsidR="00B6105D"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это возможность получения дополнительной информации в области мировой  художественной культуры.</w:t>
      </w:r>
    </w:p>
    <w:p w:rsidR="00B6105D" w:rsidRPr="001F439F" w:rsidRDefault="00B6105D" w:rsidP="001F439F">
      <w:pPr>
        <w:shd w:val="clear" w:color="auto" w:fill="FFFFFF"/>
        <w:tabs>
          <w:tab w:val="left" w:pos="1134"/>
        </w:tabs>
        <w:spacing w:after="0"/>
        <w:ind w:firstLine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F43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Цели курса:</w:t>
      </w:r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6105D" w:rsidRPr="001F439F" w:rsidRDefault="00B6105D" w:rsidP="001F439F">
      <w:pPr>
        <w:shd w:val="clear" w:color="auto" w:fill="FFFFFF"/>
        <w:tabs>
          <w:tab w:val="left" w:pos="1134"/>
        </w:tabs>
        <w:spacing w:after="0"/>
        <w:ind w:firstLine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художественно – эстетических умений в области искусства, формирование художественно - образного мышления, воспитание произведений искусства.</w:t>
      </w:r>
    </w:p>
    <w:p w:rsidR="00B6105D" w:rsidRPr="001F439F" w:rsidRDefault="00B6105D" w:rsidP="001F439F">
      <w:pPr>
        <w:shd w:val="clear" w:color="auto" w:fill="FFFFFF"/>
        <w:tabs>
          <w:tab w:val="left" w:pos="1134"/>
        </w:tabs>
        <w:spacing w:after="0"/>
        <w:ind w:firstLine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F43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курса:</w:t>
      </w:r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6105D" w:rsidRPr="001F439F" w:rsidRDefault="00B6105D" w:rsidP="001F439F">
      <w:pPr>
        <w:pStyle w:val="a4"/>
        <w:numPr>
          <w:ilvl w:val="0"/>
          <w:numId w:val="21"/>
        </w:numPr>
        <w:shd w:val="clear" w:color="auto" w:fill="FFFFFF"/>
        <w:tabs>
          <w:tab w:val="left" w:pos="1134"/>
        </w:tabs>
        <w:spacing w:after="0"/>
        <w:ind w:left="0" w:firstLine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ценностного отношения к произведениям мировой и отечественной культуры;</w:t>
      </w:r>
    </w:p>
    <w:p w:rsidR="00B6105D" w:rsidRPr="001F439F" w:rsidRDefault="00B6105D" w:rsidP="001F439F">
      <w:pPr>
        <w:pStyle w:val="a4"/>
        <w:numPr>
          <w:ilvl w:val="0"/>
          <w:numId w:val="21"/>
        </w:numPr>
        <w:shd w:val="clear" w:color="auto" w:fill="FFFFFF"/>
        <w:tabs>
          <w:tab w:val="left" w:pos="1134"/>
        </w:tabs>
        <w:spacing w:after="0"/>
        <w:ind w:left="0" w:firstLine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активизация познавательного интереса к осознанию   художественного замысла произведений различных направлений, жанров и стилей;</w:t>
      </w:r>
    </w:p>
    <w:p w:rsidR="00B6105D" w:rsidRPr="001F439F" w:rsidRDefault="00B6105D" w:rsidP="001F439F">
      <w:pPr>
        <w:pStyle w:val="a4"/>
        <w:numPr>
          <w:ilvl w:val="0"/>
          <w:numId w:val="21"/>
        </w:numPr>
        <w:shd w:val="clear" w:color="auto" w:fill="FFFFFF"/>
        <w:tabs>
          <w:tab w:val="left" w:pos="1134"/>
        </w:tabs>
        <w:spacing w:after="0"/>
        <w:ind w:left="0" w:firstLine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творческих способностей самостоятельного </w:t>
      </w:r>
      <w:proofErr w:type="gramStart"/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художественного  отображения</w:t>
      </w:r>
      <w:proofErr w:type="gramEnd"/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окружающей действительности.</w:t>
      </w:r>
    </w:p>
    <w:p w:rsidR="00B6105D" w:rsidRPr="001F439F" w:rsidRDefault="00B6105D" w:rsidP="001F439F">
      <w:pPr>
        <w:shd w:val="clear" w:color="auto" w:fill="FFFFFF"/>
        <w:tabs>
          <w:tab w:val="left" w:pos="1134"/>
        </w:tabs>
        <w:spacing w:after="0"/>
        <w:ind w:firstLine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F43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Учащиеся должны знать:</w:t>
      </w:r>
    </w:p>
    <w:p w:rsidR="00B6105D" w:rsidRPr="001F439F" w:rsidRDefault="00B6105D" w:rsidP="001F439F">
      <w:pPr>
        <w:shd w:val="clear" w:color="auto" w:fill="FFFFFF"/>
        <w:tabs>
          <w:tab w:val="left" w:pos="1134"/>
        </w:tabs>
        <w:spacing w:after="0"/>
        <w:ind w:firstLine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             виды живописи;</w:t>
      </w:r>
    </w:p>
    <w:p w:rsidR="00B6105D" w:rsidRPr="001F439F" w:rsidRDefault="00B6105D" w:rsidP="001F439F">
      <w:pPr>
        <w:shd w:val="clear" w:color="auto" w:fill="FFFFFF"/>
        <w:tabs>
          <w:tab w:val="left" w:pos="1134"/>
        </w:tabs>
        <w:spacing w:after="0"/>
        <w:ind w:firstLine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                                     законы </w:t>
      </w:r>
      <w:proofErr w:type="spellStart"/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цветоведения</w:t>
      </w:r>
      <w:proofErr w:type="spellEnd"/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6105D" w:rsidRPr="001F439F" w:rsidRDefault="00B6105D" w:rsidP="001F439F">
      <w:pPr>
        <w:shd w:val="clear" w:color="auto" w:fill="FFFFFF"/>
        <w:tabs>
          <w:tab w:val="left" w:pos="1134"/>
        </w:tabs>
        <w:spacing w:after="0"/>
        <w:ind w:firstLine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             влияние светотени на свет;</w:t>
      </w:r>
    </w:p>
    <w:p w:rsidR="00B6105D" w:rsidRPr="001F439F" w:rsidRDefault="00B6105D" w:rsidP="001F439F">
      <w:pPr>
        <w:shd w:val="clear" w:color="auto" w:fill="FFFFFF"/>
        <w:tabs>
          <w:tab w:val="left" w:pos="1134"/>
        </w:tabs>
        <w:spacing w:after="0"/>
        <w:ind w:firstLine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             законы линейной и воздушной перспективы;</w:t>
      </w:r>
    </w:p>
    <w:p w:rsidR="00B6105D" w:rsidRPr="001F439F" w:rsidRDefault="00B6105D" w:rsidP="001F439F">
      <w:pPr>
        <w:shd w:val="clear" w:color="auto" w:fill="FFFFFF"/>
        <w:tabs>
          <w:tab w:val="left" w:pos="1134"/>
        </w:tabs>
        <w:spacing w:after="0"/>
        <w:ind w:firstLine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             законы построения декоративной композиции</w:t>
      </w:r>
    </w:p>
    <w:p w:rsidR="00B6105D" w:rsidRPr="001F439F" w:rsidRDefault="00B6105D" w:rsidP="001F439F">
      <w:pPr>
        <w:shd w:val="clear" w:color="auto" w:fill="FFFFFF"/>
        <w:tabs>
          <w:tab w:val="left" w:pos="1134"/>
        </w:tabs>
        <w:spacing w:after="0"/>
        <w:ind w:firstLine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             понятие единства и формы содержания.</w:t>
      </w:r>
    </w:p>
    <w:p w:rsidR="00B6105D" w:rsidRPr="001F439F" w:rsidRDefault="00B6105D" w:rsidP="001F439F">
      <w:pPr>
        <w:shd w:val="clear" w:color="auto" w:fill="FFFFFF"/>
        <w:tabs>
          <w:tab w:val="left" w:pos="1134"/>
        </w:tabs>
        <w:spacing w:after="0"/>
        <w:ind w:firstLine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F43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Учащиеся должны уметь:</w:t>
      </w:r>
    </w:p>
    <w:p w:rsidR="00B6105D" w:rsidRPr="001F439F" w:rsidRDefault="00B6105D" w:rsidP="001F439F">
      <w:pPr>
        <w:shd w:val="clear" w:color="auto" w:fill="FFFFFF"/>
        <w:tabs>
          <w:tab w:val="left" w:pos="1134"/>
        </w:tabs>
        <w:spacing w:after="0"/>
        <w:ind w:firstLine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     владеть техникой акварельной и гуашевой живописи,</w:t>
      </w:r>
    </w:p>
    <w:p w:rsidR="00B6105D" w:rsidRPr="001F439F" w:rsidRDefault="00B6105D" w:rsidP="001F439F">
      <w:pPr>
        <w:shd w:val="clear" w:color="auto" w:fill="FFFFFF"/>
        <w:tabs>
          <w:tab w:val="left" w:pos="1134"/>
        </w:tabs>
        <w:spacing w:after="0"/>
        <w:ind w:firstLine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     передавать характерные особенности форм, пропорций групп</w:t>
      </w:r>
    </w:p>
    <w:p w:rsidR="00B6105D" w:rsidRPr="001F439F" w:rsidRDefault="00B6105D" w:rsidP="001F439F">
      <w:pPr>
        <w:shd w:val="clear" w:color="auto" w:fill="FFFFFF"/>
        <w:tabs>
          <w:tab w:val="left" w:pos="1134"/>
        </w:tabs>
        <w:spacing w:after="0"/>
        <w:ind w:firstLine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предметов, выполнять эскизы, росписи по мотивам народного творчества выделять главное и </w:t>
      </w:r>
      <w:proofErr w:type="gramStart"/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второстепенное  в</w:t>
      </w:r>
      <w:proofErr w:type="gramEnd"/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произведениях искусства.</w:t>
      </w:r>
      <w:r w:rsidRPr="001F43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                          </w:t>
      </w:r>
    </w:p>
    <w:p w:rsidR="00B6105D" w:rsidRPr="001F439F" w:rsidRDefault="00B6105D" w:rsidP="001F439F">
      <w:pPr>
        <w:shd w:val="clear" w:color="auto" w:fill="FFFFFF"/>
        <w:tabs>
          <w:tab w:val="left" w:pos="1134"/>
        </w:tabs>
        <w:spacing w:after="0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данного курса рассчитана на </w:t>
      </w:r>
      <w:r w:rsidR="009A05EA"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34</w:t>
      </w:r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r w:rsidR="009A05EA"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1F43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105D" w:rsidRDefault="00A73D96" w:rsidP="001F439F">
      <w:pPr>
        <w:jc w:val="center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  <w:r w:rsidRPr="00255145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УЧЕБНО – ТЕМАТИЧЕСКИЙ ПЛАН</w:t>
      </w:r>
    </w:p>
    <w:tbl>
      <w:tblPr>
        <w:tblW w:w="14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69"/>
        <w:gridCol w:w="4819"/>
        <w:gridCol w:w="1418"/>
        <w:gridCol w:w="1417"/>
        <w:gridCol w:w="992"/>
        <w:gridCol w:w="993"/>
        <w:gridCol w:w="1134"/>
        <w:gridCol w:w="992"/>
        <w:gridCol w:w="1134"/>
      </w:tblGrid>
      <w:tr w:rsidR="00B6105D" w:rsidRPr="00BF153C" w:rsidTr="001F439F"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п/п</w:t>
            </w:r>
          </w:p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 по программе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 по учебному плану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</w:t>
            </w:r>
          </w:p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материала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контрольная </w:t>
            </w:r>
          </w:p>
          <w:p w:rsidR="00B6105D" w:rsidRPr="001F439F" w:rsidRDefault="00B6105D" w:rsidP="001F439F">
            <w:pPr>
              <w:spacing w:after="0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3184" w:rsidRPr="00BF153C" w:rsidTr="001F439F"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184" w:rsidRPr="001F439F" w:rsidRDefault="00213184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184" w:rsidRPr="001F439F" w:rsidRDefault="00213184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Введение в курс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184" w:rsidRPr="001F439F" w:rsidRDefault="00213184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184" w:rsidRPr="001F439F" w:rsidRDefault="00213184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184" w:rsidRPr="001F439F" w:rsidRDefault="00213184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184" w:rsidRPr="001F439F" w:rsidRDefault="00213184" w:rsidP="001F439F">
            <w:pPr>
              <w:spacing w:after="0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184" w:rsidRPr="001F439F" w:rsidRDefault="00213184" w:rsidP="001F439F">
            <w:pPr>
              <w:spacing w:after="0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184" w:rsidRPr="001F439F" w:rsidRDefault="00213184" w:rsidP="001F439F">
            <w:pPr>
              <w:spacing w:after="0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184" w:rsidRPr="001F439F" w:rsidRDefault="00213184" w:rsidP="001F439F">
            <w:pPr>
              <w:spacing w:after="0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B6105D" w:rsidRPr="00BF153C" w:rsidTr="001F439F"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213184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9" w:type="dxa"/>
            <w:vAlign w:val="center"/>
            <w:hideMark/>
          </w:tcPr>
          <w:p w:rsidR="00B6105D" w:rsidRPr="001F439F" w:rsidRDefault="00B6105D" w:rsidP="001F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«Реальность жизни и художественный образ»</w:t>
            </w:r>
          </w:p>
        </w:tc>
        <w:tc>
          <w:tcPr>
            <w:tcW w:w="1418" w:type="dxa"/>
            <w:vAlign w:val="center"/>
            <w:hideMark/>
          </w:tcPr>
          <w:p w:rsidR="00B6105D" w:rsidRPr="001F439F" w:rsidRDefault="009A05EA" w:rsidP="001F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8 часов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9A05EA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9A05EA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9A05EA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B6105D" w:rsidRPr="00BF153C" w:rsidTr="001F439F"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213184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19" w:type="dxa"/>
            <w:vAlign w:val="center"/>
            <w:hideMark/>
          </w:tcPr>
          <w:p w:rsidR="00B6105D" w:rsidRPr="001F439F" w:rsidRDefault="00B6105D" w:rsidP="001F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«Поэтические этюды»</w:t>
            </w:r>
          </w:p>
        </w:tc>
        <w:tc>
          <w:tcPr>
            <w:tcW w:w="1418" w:type="dxa"/>
            <w:vAlign w:val="center"/>
            <w:hideMark/>
          </w:tcPr>
          <w:p w:rsidR="00B6105D" w:rsidRPr="001F439F" w:rsidRDefault="009A05EA" w:rsidP="001F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6105D" w:rsidRPr="001F439F"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9A05EA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1F439F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1F439F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105D" w:rsidRPr="001F439F" w:rsidRDefault="00B6105D" w:rsidP="001F439F">
            <w:pPr>
              <w:spacing w:after="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105D" w:rsidRPr="001F439F" w:rsidRDefault="00B6105D" w:rsidP="001F439F">
            <w:pPr>
              <w:spacing w:after="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9A05EA" w:rsidP="001F439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B6105D" w:rsidRPr="00BF153C" w:rsidTr="001F439F"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213184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19" w:type="dxa"/>
            <w:vAlign w:val="center"/>
            <w:hideMark/>
          </w:tcPr>
          <w:p w:rsidR="00B6105D" w:rsidRPr="001F439F" w:rsidRDefault="00B6105D" w:rsidP="001F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«Великие дела в жизни  людей»</w:t>
            </w:r>
          </w:p>
        </w:tc>
        <w:tc>
          <w:tcPr>
            <w:tcW w:w="1418" w:type="dxa"/>
            <w:vAlign w:val="center"/>
            <w:hideMark/>
          </w:tcPr>
          <w:p w:rsidR="00B6105D" w:rsidRPr="001F439F" w:rsidRDefault="009A05EA" w:rsidP="001F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6105D" w:rsidRPr="001F439F"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9A05EA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9A05EA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B6105D" w:rsidRPr="00BF153C" w:rsidTr="001F439F">
        <w:trPr>
          <w:trHeight w:val="638"/>
        </w:trPr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213184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19" w:type="dxa"/>
            <w:vAlign w:val="center"/>
            <w:hideMark/>
          </w:tcPr>
          <w:p w:rsidR="00B6105D" w:rsidRPr="001F439F" w:rsidRDefault="00B6105D" w:rsidP="001F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«Художественный образ братьев меньших в декоре»</w:t>
            </w:r>
          </w:p>
        </w:tc>
        <w:tc>
          <w:tcPr>
            <w:tcW w:w="1418" w:type="dxa"/>
            <w:vAlign w:val="center"/>
            <w:hideMark/>
          </w:tcPr>
          <w:p w:rsidR="00B6105D" w:rsidRPr="001F439F" w:rsidRDefault="009A05EA" w:rsidP="001F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6105D" w:rsidRPr="001F439F">
              <w:rPr>
                <w:rFonts w:ascii="Times New Roman" w:hAnsi="Times New Roman" w:cs="Times New Roman"/>
                <w:sz w:val="24"/>
                <w:szCs w:val="24"/>
              </w:rPr>
              <w:t xml:space="preserve"> часа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9A05EA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9A05EA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105D" w:rsidRPr="001F439F" w:rsidRDefault="009A05EA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9A05EA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13184" w:rsidRPr="00BF153C" w:rsidTr="001F439F">
        <w:trPr>
          <w:trHeight w:val="638"/>
        </w:trPr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184" w:rsidRPr="001F439F" w:rsidRDefault="00213184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19" w:type="dxa"/>
            <w:vAlign w:val="center"/>
          </w:tcPr>
          <w:p w:rsidR="00213184" w:rsidRPr="001F439F" w:rsidRDefault="00213184" w:rsidP="001F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Защита проектов</w:t>
            </w:r>
          </w:p>
        </w:tc>
        <w:tc>
          <w:tcPr>
            <w:tcW w:w="1418" w:type="dxa"/>
            <w:vAlign w:val="center"/>
          </w:tcPr>
          <w:p w:rsidR="00213184" w:rsidRPr="001F439F" w:rsidRDefault="00213184" w:rsidP="001F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184" w:rsidRPr="001F439F" w:rsidRDefault="00213184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184" w:rsidRPr="001F439F" w:rsidRDefault="00213184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184" w:rsidRPr="001F439F" w:rsidRDefault="00213184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184" w:rsidRPr="001F439F" w:rsidRDefault="00213184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184" w:rsidRPr="001F439F" w:rsidRDefault="00213184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184" w:rsidRPr="001F439F" w:rsidRDefault="00213184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B6105D" w:rsidRPr="00BF153C" w:rsidTr="001F439F">
        <w:trPr>
          <w:trHeight w:val="638"/>
        </w:trPr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4819" w:type="dxa"/>
            <w:vAlign w:val="center"/>
            <w:hideMark/>
          </w:tcPr>
          <w:p w:rsidR="00B6105D" w:rsidRPr="001F439F" w:rsidRDefault="00B6105D" w:rsidP="001F43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  <w:hideMark/>
          </w:tcPr>
          <w:p w:rsidR="00B6105D" w:rsidRPr="001F439F" w:rsidRDefault="00213184" w:rsidP="001F43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  <w:r w:rsidR="00B6105D" w:rsidRPr="001F43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</w:t>
            </w:r>
            <w:r w:rsidRPr="001F439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B6105D" w:rsidRPr="00BF153C" w:rsidRDefault="00B6105D" w:rsidP="00B6105D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B6105D" w:rsidRPr="00BF153C" w:rsidRDefault="00B6105D" w:rsidP="00B610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</w:p>
    <w:p w:rsidR="00B6105D" w:rsidRPr="00BF153C" w:rsidRDefault="00B6105D" w:rsidP="00B610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</w:p>
    <w:p w:rsidR="00B6105D" w:rsidRPr="00BF153C" w:rsidRDefault="00B6105D" w:rsidP="00B610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</w:p>
    <w:p w:rsidR="00B6105D" w:rsidRPr="00BF153C" w:rsidRDefault="00B6105D" w:rsidP="00B610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</w:p>
    <w:p w:rsidR="00B6105D" w:rsidRPr="00BF153C" w:rsidRDefault="00B6105D" w:rsidP="00B610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B6105D" w:rsidRPr="00BF153C" w:rsidRDefault="00B6105D" w:rsidP="00B610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F153C">
        <w:rPr>
          <w:rFonts w:ascii="Times New Roman" w:eastAsia="Times New Roman" w:hAnsi="Times New Roman" w:cs="Times New Roman"/>
          <w:color w:val="000000"/>
          <w:sz w:val="26"/>
          <w:lang w:eastAsia="ru-RU"/>
        </w:rPr>
        <w:t>     </w:t>
      </w:r>
    </w:p>
    <w:p w:rsidR="00B6105D" w:rsidRDefault="00B6105D" w:rsidP="00B610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lang w:eastAsia="ru-RU"/>
        </w:rPr>
      </w:pPr>
      <w:r w:rsidRPr="00BF153C">
        <w:rPr>
          <w:rFonts w:ascii="Times New Roman" w:eastAsia="Times New Roman" w:hAnsi="Times New Roman" w:cs="Times New Roman"/>
          <w:b/>
          <w:bCs/>
          <w:color w:val="000000"/>
          <w:sz w:val="26"/>
          <w:lang w:eastAsia="ru-RU"/>
        </w:rPr>
        <w:t>                                     </w:t>
      </w:r>
    </w:p>
    <w:p w:rsidR="00AE34CD" w:rsidRDefault="00AE34CD" w:rsidP="00B610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lang w:eastAsia="ru-RU"/>
        </w:rPr>
      </w:pPr>
    </w:p>
    <w:p w:rsidR="00AE34CD" w:rsidRDefault="00AE34CD" w:rsidP="00B610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lang w:eastAsia="ru-RU"/>
        </w:rPr>
      </w:pPr>
    </w:p>
    <w:p w:rsidR="00AE34CD" w:rsidRPr="00BF153C" w:rsidRDefault="00AE34CD" w:rsidP="00B610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B6105D" w:rsidRDefault="00B6105D" w:rsidP="00BF153C">
      <w:pPr>
        <w:rPr>
          <w:rFonts w:ascii="Times New Roman" w:eastAsia="Times New Roman" w:hAnsi="Times New Roman" w:cs="Times New Roman"/>
          <w:b/>
          <w:bCs/>
          <w:color w:val="000000"/>
          <w:sz w:val="26"/>
          <w:lang w:eastAsia="ru-RU"/>
        </w:rPr>
      </w:pPr>
    </w:p>
    <w:p w:rsidR="001F439F" w:rsidRDefault="001F439F" w:rsidP="00BF153C">
      <w:pPr>
        <w:rPr>
          <w:rFonts w:ascii="Times New Roman" w:eastAsia="Times New Roman" w:hAnsi="Times New Roman" w:cs="Times New Roman"/>
          <w:b/>
          <w:bCs/>
          <w:color w:val="000000"/>
          <w:sz w:val="26"/>
          <w:lang w:eastAsia="ru-RU"/>
        </w:rPr>
      </w:pPr>
    </w:p>
    <w:p w:rsidR="001F439F" w:rsidRDefault="001F439F" w:rsidP="001F439F">
      <w:pPr>
        <w:rPr>
          <w:rFonts w:ascii="Times New Roman" w:eastAsia="Times New Roman" w:hAnsi="Times New Roman" w:cs="Times New Roman"/>
          <w:b/>
          <w:bCs/>
          <w:color w:val="000000"/>
          <w:sz w:val="26"/>
          <w:lang w:eastAsia="ru-RU"/>
        </w:rPr>
      </w:pPr>
    </w:p>
    <w:p w:rsidR="00B6105D" w:rsidRPr="001F439F" w:rsidRDefault="001F439F" w:rsidP="001F439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СОДЕРЖАНИЕ КУРСА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3969"/>
        <w:gridCol w:w="1417"/>
        <w:gridCol w:w="8647"/>
      </w:tblGrid>
      <w:tr w:rsidR="00B6105D" w:rsidRPr="00BF153C" w:rsidTr="001F439F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п/п</w:t>
            </w:r>
          </w:p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разделов, тем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 по программе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tabs>
                <w:tab w:val="left" w:pos="299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</w:t>
            </w:r>
          </w:p>
        </w:tc>
      </w:tr>
      <w:tr w:rsidR="00B6105D" w:rsidRPr="00BF153C" w:rsidTr="001F439F">
        <w:tc>
          <w:tcPr>
            <w:tcW w:w="149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«Реальность жизни и художественный образ» 4 часа</w:t>
            </w:r>
          </w:p>
        </w:tc>
      </w:tr>
      <w:tr w:rsidR="00213184" w:rsidRPr="00BF153C" w:rsidTr="001F439F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184" w:rsidRPr="001F439F" w:rsidRDefault="00213184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1 -2 урок</w:t>
            </w:r>
          </w:p>
        </w:tc>
        <w:tc>
          <w:tcPr>
            <w:tcW w:w="3969" w:type="dxa"/>
            <w:vAlign w:val="center"/>
          </w:tcPr>
          <w:p w:rsidR="00213184" w:rsidRPr="001F439F" w:rsidRDefault="00213184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Введение в элективный курс  «Волшебная палитра»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184" w:rsidRPr="001F439F" w:rsidRDefault="00213184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184" w:rsidRPr="001F439F" w:rsidRDefault="00213184" w:rsidP="001F439F">
            <w:pPr>
              <w:spacing w:after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Урок –лекция</w:t>
            </w:r>
          </w:p>
          <w:p w:rsidR="00213184" w:rsidRPr="001F439F" w:rsidRDefault="00213184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B6105D" w:rsidRPr="00BF153C" w:rsidTr="001F439F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F153C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3-5</w:t>
            </w:r>
            <w:r w:rsidR="00B6105D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3969" w:type="dxa"/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Изображение растительных форм в стилизованном мире.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F153C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B6105D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час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Урок-лекция с показом репродукций.</w:t>
            </w:r>
          </w:p>
          <w:p w:rsidR="00B6105D" w:rsidRPr="001F439F" w:rsidRDefault="00B6105D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работа </w:t>
            </w:r>
          </w:p>
          <w:p w:rsidR="00B6105D" w:rsidRPr="001F439F" w:rsidRDefault="00B6105D" w:rsidP="001F439F">
            <w:pPr>
              <w:tabs>
                <w:tab w:val="left" w:pos="299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Построение декоративного рисунка внутри объекта.</w:t>
            </w:r>
          </w:p>
          <w:p w:rsidR="00B6105D" w:rsidRPr="001F439F" w:rsidRDefault="00B6105D" w:rsidP="001F439F">
            <w:pPr>
              <w:tabs>
                <w:tab w:val="left" w:pos="299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Язык художественной выразительности изобразительных видов искусства</w:t>
            </w:r>
          </w:p>
        </w:tc>
      </w:tr>
      <w:tr w:rsidR="00B6105D" w:rsidRPr="00BF153C" w:rsidTr="001F439F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F153C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6-8</w:t>
            </w:r>
            <w:r w:rsidR="00B6105D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3969" w:type="dxa"/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Пропорции и строение натюрморта</w:t>
            </w:r>
          </w:p>
          <w:p w:rsidR="00B6105D" w:rsidRPr="001F439F" w:rsidRDefault="00B6105D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F153C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B6105D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часа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рисунок – основа мастерства художника</w:t>
            </w:r>
          </w:p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-значение рисунка в работе художника (графика, живописца, скульптора, архитектора, художника декоративно-прикладного искусства)</w:t>
            </w:r>
          </w:p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-Творческая работа </w:t>
            </w:r>
          </w:p>
          <w:p w:rsidR="00B6105D" w:rsidRPr="001F439F" w:rsidRDefault="00B6105D" w:rsidP="001F439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434343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Декоративный натюрморт</w:t>
            </w:r>
          </w:p>
        </w:tc>
      </w:tr>
      <w:tr w:rsidR="00B6105D" w:rsidRPr="00BF153C" w:rsidTr="001F439F">
        <w:trPr>
          <w:trHeight w:val="1186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105D" w:rsidRPr="001F439F" w:rsidRDefault="00BF153C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9-10</w:t>
            </w:r>
            <w:r w:rsidR="00B6105D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урок</w:t>
            </w:r>
          </w:p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Красота африканского заката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F153C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B6105D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часа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434343"/>
                <w:sz w:val="24"/>
                <w:szCs w:val="24"/>
              </w:rPr>
            </w:pPr>
            <w:r w:rsidRPr="001F439F">
              <w:rPr>
                <w:rFonts w:ascii="Times New Roman" w:eastAsia="Times New Roman" w:hAnsi="Times New Roman" w:cs="Times New Roman"/>
                <w:color w:val="434343"/>
                <w:sz w:val="24"/>
                <w:szCs w:val="24"/>
              </w:rPr>
              <w:t xml:space="preserve">Творческая работа </w:t>
            </w:r>
          </w:p>
          <w:p w:rsidR="00B6105D" w:rsidRPr="001F439F" w:rsidRDefault="00B6105D" w:rsidP="001F439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434343"/>
                <w:sz w:val="24"/>
                <w:szCs w:val="24"/>
              </w:rPr>
            </w:pPr>
            <w:r w:rsidRPr="001F439F">
              <w:rPr>
                <w:rFonts w:ascii="Times New Roman" w:eastAsia="Times New Roman" w:hAnsi="Times New Roman" w:cs="Times New Roman"/>
                <w:color w:val="434343"/>
                <w:sz w:val="24"/>
                <w:szCs w:val="24"/>
              </w:rPr>
              <w:t xml:space="preserve">Пейзаж в </w:t>
            </w:r>
            <w:proofErr w:type="spellStart"/>
            <w:r w:rsidRPr="001F439F">
              <w:rPr>
                <w:rFonts w:ascii="Times New Roman" w:eastAsia="Times New Roman" w:hAnsi="Times New Roman" w:cs="Times New Roman"/>
                <w:color w:val="434343"/>
                <w:sz w:val="24"/>
                <w:szCs w:val="24"/>
              </w:rPr>
              <w:t>контражурном</w:t>
            </w:r>
            <w:proofErr w:type="spellEnd"/>
            <w:r w:rsidRPr="001F439F">
              <w:rPr>
                <w:rFonts w:ascii="Times New Roman" w:eastAsia="Times New Roman" w:hAnsi="Times New Roman" w:cs="Times New Roman"/>
                <w:color w:val="434343"/>
                <w:sz w:val="24"/>
                <w:szCs w:val="24"/>
              </w:rPr>
              <w:t xml:space="preserve"> освещении</w:t>
            </w:r>
          </w:p>
          <w:p w:rsidR="00B6105D" w:rsidRPr="001F439F" w:rsidRDefault="00B6105D" w:rsidP="001F439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434343"/>
                <w:sz w:val="24"/>
                <w:szCs w:val="24"/>
              </w:rPr>
            </w:pPr>
            <w:r w:rsidRPr="001F439F">
              <w:rPr>
                <w:rFonts w:ascii="Times New Roman" w:eastAsia="Times New Roman" w:hAnsi="Times New Roman" w:cs="Times New Roman"/>
                <w:i/>
                <w:color w:val="434343"/>
                <w:sz w:val="24"/>
                <w:szCs w:val="24"/>
              </w:rPr>
              <w:t>Силуэтная графика.</w:t>
            </w:r>
          </w:p>
        </w:tc>
      </w:tr>
      <w:tr w:rsidR="00B6105D" w:rsidRPr="00BF153C" w:rsidTr="001F439F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105D" w:rsidRPr="00BF153C" w:rsidTr="001F439F">
        <w:tc>
          <w:tcPr>
            <w:tcW w:w="149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«Поэтические этюды» 6 часов</w:t>
            </w:r>
          </w:p>
        </w:tc>
      </w:tr>
      <w:tr w:rsidR="00B6105D" w:rsidRPr="00BF153C" w:rsidTr="001F439F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F153C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11-12</w:t>
            </w:r>
            <w:r w:rsidR="00B6105D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3969" w:type="dxa"/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Изображение морского пейзажа.</w:t>
            </w:r>
          </w:p>
          <w:p w:rsidR="00B6105D" w:rsidRPr="001F439F" w:rsidRDefault="00B6105D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«Белеет парус одинокий…»</w:t>
            </w:r>
          </w:p>
          <w:p w:rsidR="00B6105D" w:rsidRPr="001F439F" w:rsidRDefault="00B6105D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F153C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B6105D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час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F43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Сочетание тёплых и холодных оттенков в рисунке. Построение и композиция в пейзаже.</w:t>
            </w:r>
            <w:r w:rsidR="004A2838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Нюансы тона в передаче пространства (плановость) и эмоциональность состояний.</w:t>
            </w:r>
          </w:p>
        </w:tc>
      </w:tr>
      <w:tr w:rsidR="00B6105D" w:rsidRPr="00BF153C" w:rsidTr="001F439F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F153C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13-14</w:t>
            </w:r>
            <w:r w:rsidR="00B6105D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3969" w:type="dxa"/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 xml:space="preserve">Волшебные, сказочные леса, поля и реки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2часа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838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яркой цветовой гаммы, соотношение фантазии с реальностью, прорисовка мелких деталей гелиевой ручкой.</w:t>
            </w:r>
            <w:r w:rsidR="004A2838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Роль фактуры в решении творческих и учебных задач. Соотношение тона и цвета. Мазки – пастозный, лёгкий, прозрачный, мазок по форме.</w:t>
            </w:r>
          </w:p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B6105D" w:rsidRPr="00BF153C" w:rsidTr="001F439F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F153C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15-16</w:t>
            </w:r>
            <w:r w:rsidR="00B6105D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3969" w:type="dxa"/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Изображение фигуры человека с использованием</w:t>
            </w:r>
            <w:r w:rsidR="004A2838" w:rsidRPr="001F439F">
              <w:rPr>
                <w:rFonts w:ascii="Times New Roman" w:hAnsi="Times New Roman" w:cs="Times New Roman"/>
                <w:sz w:val="24"/>
                <w:szCs w:val="24"/>
              </w:rPr>
              <w:t xml:space="preserve"> геометрических</w:t>
            </w: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A2838" w:rsidRPr="001F439F">
              <w:rPr>
                <w:rFonts w:ascii="Times New Roman" w:hAnsi="Times New Roman" w:cs="Times New Roman"/>
                <w:sz w:val="24"/>
                <w:szCs w:val="24"/>
              </w:rPr>
              <w:t>фигур</w:t>
            </w: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4A2838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B6105D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час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3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Творческая работа </w:t>
            </w:r>
          </w:p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F43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кратковременных зарисовок фигуры человека.</w:t>
            </w:r>
            <w:r w:rsidR="004A2838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Линия и светотень резкие, напряжённые.</w:t>
            </w:r>
          </w:p>
        </w:tc>
      </w:tr>
      <w:tr w:rsidR="00B6105D" w:rsidRPr="00BF153C" w:rsidTr="001F439F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F153C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17-18</w:t>
            </w:r>
            <w:r w:rsidR="00B6105D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3969" w:type="dxa"/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Мир интересов человека.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F153C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B6105D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час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Локальный цвет и цвет богатый нюансами. Насыщенность цвета и его образное звучание.</w:t>
            </w:r>
          </w:p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Передать впечатление от цветущей сирени, вишни, </w:t>
            </w:r>
            <w:proofErr w:type="spellStart"/>
            <w:r w:rsidRPr="001F439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яблони.Сближенная</w:t>
            </w:r>
            <w:proofErr w:type="spellEnd"/>
            <w:r w:rsidRPr="001F439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гамма, мазок типа «точка - кирпичик», «наклонная штриховка»</w:t>
            </w:r>
          </w:p>
        </w:tc>
      </w:tr>
      <w:tr w:rsidR="00B6105D" w:rsidRPr="00BF153C" w:rsidTr="001F439F">
        <w:tc>
          <w:tcPr>
            <w:tcW w:w="149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4A2838" w:rsidP="001F439F">
            <w:pPr>
              <w:spacing w:after="0"/>
              <w:rPr>
                <w:rFonts w:ascii="Times New Roman" w:eastAsia="Times New Roman" w:hAnsi="Times New Roman" w:cs="Times New Roman"/>
                <w:b/>
                <w:color w:val="212121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«Великие дела в жизни  людей»6 часов</w:t>
            </w:r>
          </w:p>
        </w:tc>
      </w:tr>
      <w:tr w:rsidR="00B6105D" w:rsidRPr="00BF153C" w:rsidTr="001F439F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105D" w:rsidRPr="001F439F" w:rsidRDefault="00BF153C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19-20 </w:t>
            </w:r>
            <w:r w:rsidR="00B6105D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урок</w:t>
            </w:r>
          </w:p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Тематическая  (</w:t>
            </w:r>
            <w:proofErr w:type="gramEnd"/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сюжетная) картина. Поэзия повседневной жизни в искусстве.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4A2838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B6105D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часа</w:t>
            </w:r>
          </w:p>
        </w:tc>
        <w:tc>
          <w:tcPr>
            <w:tcW w:w="8647" w:type="dxa"/>
            <w:vAlign w:val="center"/>
          </w:tcPr>
          <w:p w:rsidR="00B6105D" w:rsidRPr="001F439F" w:rsidRDefault="00B6105D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Творческая работа «Мой дом - моя семья».</w:t>
            </w:r>
          </w:p>
          <w:p w:rsidR="004A2838" w:rsidRPr="001F439F" w:rsidRDefault="004A2838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Линейное  построение</w:t>
            </w:r>
            <w:proofErr w:type="gramEnd"/>
            <w:r w:rsidRPr="001F439F">
              <w:rPr>
                <w:rFonts w:ascii="Times New Roman" w:hAnsi="Times New Roman" w:cs="Times New Roman"/>
                <w:sz w:val="24"/>
                <w:szCs w:val="24"/>
              </w:rPr>
              <w:t xml:space="preserve"> во фронтальной перспективе комнаты. Закрепление построения фигуры человека.</w:t>
            </w:r>
          </w:p>
        </w:tc>
      </w:tr>
      <w:tr w:rsidR="00B6105D" w:rsidRPr="00BF153C" w:rsidTr="001F439F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BF153C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1-23</w:t>
            </w: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3969" w:type="dxa"/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 xml:space="preserve">Жизнь </w:t>
            </w:r>
            <w:r w:rsidR="004A2838" w:rsidRPr="001F439F">
              <w:rPr>
                <w:rFonts w:ascii="Times New Roman" w:hAnsi="Times New Roman" w:cs="Times New Roman"/>
                <w:sz w:val="24"/>
                <w:szCs w:val="24"/>
              </w:rPr>
              <w:t>праздничного</w:t>
            </w: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 xml:space="preserve"> дня – большая тема в искусстве.</w:t>
            </w:r>
          </w:p>
          <w:p w:rsidR="00B6105D" w:rsidRPr="001F439F" w:rsidRDefault="00B6105D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F153C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B6105D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час</w:t>
            </w:r>
            <w:r w:rsidR="004A2838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647" w:type="dxa"/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  <w:r w:rsidR="004A2838" w:rsidRPr="001F439F">
              <w:rPr>
                <w:rFonts w:ascii="Times New Roman" w:hAnsi="Times New Roman" w:cs="Times New Roman"/>
                <w:sz w:val="24"/>
                <w:szCs w:val="24"/>
              </w:rPr>
              <w:t xml:space="preserve"> «Новогодние чудеса», «Праздник к нам приходит»</w:t>
            </w: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A2838" w:rsidRPr="001F439F">
              <w:rPr>
                <w:rFonts w:ascii="Times New Roman" w:hAnsi="Times New Roman" w:cs="Times New Roman"/>
                <w:sz w:val="24"/>
                <w:szCs w:val="24"/>
              </w:rPr>
              <w:t>на выбор.</w:t>
            </w:r>
            <w:r w:rsidR="004A2838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Насыщенность цвета и его образное звучание.</w:t>
            </w:r>
            <w:r w:rsidR="004A2838" w:rsidRPr="001F43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Создание кратковременных зарисовок фигуры человека</w:t>
            </w:r>
          </w:p>
        </w:tc>
      </w:tr>
      <w:tr w:rsidR="00B6105D" w:rsidRPr="00BF153C" w:rsidTr="001F439F">
        <w:trPr>
          <w:trHeight w:val="1955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F153C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24-26</w:t>
            </w:r>
            <w:r w:rsidR="00B6105D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3969" w:type="dxa"/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Возникновение и развитие бытового жанра в русском искусстве. Сюжет и содержание в картине.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F153C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B6105D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час</w:t>
            </w:r>
            <w:r w:rsidR="004A2838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647" w:type="dxa"/>
            <w:vAlign w:val="center"/>
            <w:hideMark/>
          </w:tcPr>
          <w:p w:rsidR="004A2838" w:rsidRPr="001F439F" w:rsidRDefault="00B6105D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работа «Как жили </w:t>
            </w:r>
            <w:r w:rsidR="004A2838" w:rsidRPr="001F439F">
              <w:rPr>
                <w:rFonts w:ascii="Times New Roman" w:hAnsi="Times New Roman" w:cs="Times New Roman"/>
                <w:sz w:val="24"/>
                <w:szCs w:val="24"/>
              </w:rPr>
              <w:t>люди</w:t>
            </w: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 xml:space="preserve"> сто лет назад».</w:t>
            </w:r>
          </w:p>
          <w:p w:rsidR="00B6105D" w:rsidRPr="001F439F" w:rsidRDefault="004A2838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Линейная перспектива в угловой проекции рубленого дома. Повторения композиционно построенного пейзажа.</w:t>
            </w:r>
          </w:p>
        </w:tc>
      </w:tr>
      <w:tr w:rsidR="004A2838" w:rsidRPr="00BF153C" w:rsidTr="001F439F">
        <w:trPr>
          <w:trHeight w:val="565"/>
        </w:trPr>
        <w:tc>
          <w:tcPr>
            <w:tcW w:w="149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  <w:hideMark/>
          </w:tcPr>
          <w:p w:rsidR="004A2838" w:rsidRPr="001F439F" w:rsidRDefault="004A2838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«Художественный образ братьев меньших в декоре» 2 часа</w:t>
            </w:r>
          </w:p>
        </w:tc>
      </w:tr>
      <w:tr w:rsidR="004A2838" w:rsidRPr="00BF153C" w:rsidTr="001F439F">
        <w:tc>
          <w:tcPr>
            <w:tcW w:w="149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  <w:hideMark/>
          </w:tcPr>
          <w:p w:rsidR="004A2838" w:rsidRPr="001F439F" w:rsidRDefault="004A2838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105D" w:rsidRPr="00BF153C" w:rsidTr="001F439F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F153C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27-30</w:t>
            </w:r>
            <w:r w:rsidR="00B6105D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3969" w:type="dxa"/>
            <w:vAlign w:val="center"/>
            <w:hideMark/>
          </w:tcPr>
          <w:p w:rsidR="00B6105D" w:rsidRPr="001F439F" w:rsidRDefault="004A2838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«Художественный образ братьев меньших в декоре»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105D" w:rsidRPr="001F439F" w:rsidRDefault="00BF153C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</w:t>
            </w:r>
            <w:r w:rsidR="00B6105D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час</w:t>
            </w:r>
            <w:r w:rsidR="004A2838"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647" w:type="dxa"/>
            <w:vAlign w:val="center"/>
            <w:hideMark/>
          </w:tcPr>
          <w:p w:rsidR="00B6105D" w:rsidRPr="001F439F" w:rsidRDefault="00B6105D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работа </w:t>
            </w:r>
            <w:r w:rsidR="004A2838" w:rsidRPr="001F439F">
              <w:rPr>
                <w:rFonts w:ascii="Times New Roman" w:hAnsi="Times New Roman" w:cs="Times New Roman"/>
                <w:sz w:val="24"/>
                <w:szCs w:val="24"/>
              </w:rPr>
              <w:t>«Братья наши меньшие» Стилизация в формах, в цвете и в построении фигур животных.</w:t>
            </w:r>
          </w:p>
        </w:tc>
      </w:tr>
      <w:tr w:rsidR="00BF153C" w:rsidRPr="00BF153C" w:rsidTr="001F439F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53C" w:rsidRPr="001F439F" w:rsidRDefault="00BF153C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eastAsia="Calibri" w:hAnsi="Times New Roman" w:cs="Times New Roman"/>
                <w:sz w:val="24"/>
                <w:szCs w:val="24"/>
              </w:rPr>
              <w:t>31-34</w:t>
            </w:r>
          </w:p>
        </w:tc>
        <w:tc>
          <w:tcPr>
            <w:tcW w:w="3969" w:type="dxa"/>
            <w:vAlign w:val="center"/>
          </w:tcPr>
          <w:p w:rsidR="00BF153C" w:rsidRPr="001F439F" w:rsidRDefault="00BF153C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439F">
              <w:rPr>
                <w:rFonts w:ascii="Times New Roman" w:hAnsi="Times New Roman" w:cs="Times New Roman"/>
                <w:sz w:val="24"/>
                <w:szCs w:val="24"/>
              </w:rPr>
              <w:t>Защита проектов по заданным темам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53C" w:rsidRPr="001F439F" w:rsidRDefault="00BF153C" w:rsidP="001F439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vAlign w:val="center"/>
          </w:tcPr>
          <w:p w:rsidR="00BF153C" w:rsidRPr="001F439F" w:rsidRDefault="00BF153C" w:rsidP="001F43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6105D" w:rsidRPr="00BF153C" w:rsidRDefault="00B6105D" w:rsidP="00B610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A73D96" w:rsidRPr="00BF153C" w:rsidRDefault="00A73D96" w:rsidP="00B610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A73D96" w:rsidRDefault="00A73D96" w:rsidP="00B6105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A73D96" w:rsidRDefault="00A73D96" w:rsidP="00B6105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sectPr w:rsidR="00A73D96" w:rsidSect="004A2838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754C1"/>
    <w:multiLevelType w:val="multilevel"/>
    <w:tmpl w:val="6F28F21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AF6916"/>
    <w:multiLevelType w:val="multilevel"/>
    <w:tmpl w:val="6E7ACEA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D436CA"/>
    <w:multiLevelType w:val="multilevel"/>
    <w:tmpl w:val="365CEAB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1E529B"/>
    <w:multiLevelType w:val="multilevel"/>
    <w:tmpl w:val="8996D06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4011D78"/>
    <w:multiLevelType w:val="multilevel"/>
    <w:tmpl w:val="8546500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70F5E0C"/>
    <w:multiLevelType w:val="multilevel"/>
    <w:tmpl w:val="9B1C0F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0AB0443"/>
    <w:multiLevelType w:val="multilevel"/>
    <w:tmpl w:val="629A0DA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2A55BE7"/>
    <w:multiLevelType w:val="hybridMultilevel"/>
    <w:tmpl w:val="00E221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F745D4"/>
    <w:multiLevelType w:val="multilevel"/>
    <w:tmpl w:val="414EA10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9C52456"/>
    <w:multiLevelType w:val="multilevel"/>
    <w:tmpl w:val="49BC2E5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D93201B"/>
    <w:multiLevelType w:val="multilevel"/>
    <w:tmpl w:val="C43494BC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793EAB"/>
    <w:multiLevelType w:val="multilevel"/>
    <w:tmpl w:val="4678B6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3379C6"/>
    <w:multiLevelType w:val="multilevel"/>
    <w:tmpl w:val="DDDE33D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7A95852"/>
    <w:multiLevelType w:val="multilevel"/>
    <w:tmpl w:val="FB64C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BB23331"/>
    <w:multiLevelType w:val="multilevel"/>
    <w:tmpl w:val="469C4CE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195023B"/>
    <w:multiLevelType w:val="multilevel"/>
    <w:tmpl w:val="95F8D34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23559A8"/>
    <w:multiLevelType w:val="multilevel"/>
    <w:tmpl w:val="945AE22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7DC3AA0"/>
    <w:multiLevelType w:val="multilevel"/>
    <w:tmpl w:val="B8E6070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A702B6F"/>
    <w:multiLevelType w:val="multilevel"/>
    <w:tmpl w:val="1D165984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CBE16BC"/>
    <w:multiLevelType w:val="multilevel"/>
    <w:tmpl w:val="D2FA406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4DF5DF0"/>
    <w:multiLevelType w:val="multilevel"/>
    <w:tmpl w:val="1252498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6"/>
  </w:num>
  <w:num w:numId="3">
    <w:abstractNumId w:val="5"/>
  </w:num>
  <w:num w:numId="4">
    <w:abstractNumId w:val="15"/>
  </w:num>
  <w:num w:numId="5">
    <w:abstractNumId w:val="12"/>
  </w:num>
  <w:num w:numId="6">
    <w:abstractNumId w:val="8"/>
  </w:num>
  <w:num w:numId="7">
    <w:abstractNumId w:val="3"/>
  </w:num>
  <w:num w:numId="8">
    <w:abstractNumId w:val="1"/>
  </w:num>
  <w:num w:numId="9">
    <w:abstractNumId w:val="4"/>
  </w:num>
  <w:num w:numId="10">
    <w:abstractNumId w:val="2"/>
  </w:num>
  <w:num w:numId="11">
    <w:abstractNumId w:val="19"/>
  </w:num>
  <w:num w:numId="12">
    <w:abstractNumId w:val="0"/>
  </w:num>
  <w:num w:numId="13">
    <w:abstractNumId w:val="16"/>
  </w:num>
  <w:num w:numId="14">
    <w:abstractNumId w:val="17"/>
  </w:num>
  <w:num w:numId="15">
    <w:abstractNumId w:val="20"/>
  </w:num>
  <w:num w:numId="16">
    <w:abstractNumId w:val="9"/>
  </w:num>
  <w:num w:numId="17">
    <w:abstractNumId w:val="18"/>
  </w:num>
  <w:num w:numId="18">
    <w:abstractNumId w:val="14"/>
  </w:num>
  <w:num w:numId="19">
    <w:abstractNumId w:val="10"/>
  </w:num>
  <w:num w:numId="20">
    <w:abstractNumId w:val="13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05D"/>
    <w:rsid w:val="00057C5A"/>
    <w:rsid w:val="001F439F"/>
    <w:rsid w:val="00213184"/>
    <w:rsid w:val="002B0E47"/>
    <w:rsid w:val="004A2838"/>
    <w:rsid w:val="00626D95"/>
    <w:rsid w:val="00802A4E"/>
    <w:rsid w:val="009A05EA"/>
    <w:rsid w:val="00A73D96"/>
    <w:rsid w:val="00AE34CD"/>
    <w:rsid w:val="00B47712"/>
    <w:rsid w:val="00B6105D"/>
    <w:rsid w:val="00BF153C"/>
    <w:rsid w:val="00F64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D9E45C-E96C-4DDB-9F5A-B78C47B90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2A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B610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B6105D"/>
  </w:style>
  <w:style w:type="character" w:customStyle="1" w:styleId="c1">
    <w:name w:val="c1"/>
    <w:basedOn w:val="a0"/>
    <w:rsid w:val="00B6105D"/>
  </w:style>
  <w:style w:type="character" w:customStyle="1" w:styleId="c25">
    <w:name w:val="c25"/>
    <w:basedOn w:val="a0"/>
    <w:rsid w:val="00B6105D"/>
  </w:style>
  <w:style w:type="character" w:customStyle="1" w:styleId="c5">
    <w:name w:val="c5"/>
    <w:basedOn w:val="a0"/>
    <w:rsid w:val="00B6105D"/>
  </w:style>
  <w:style w:type="paragraph" w:customStyle="1" w:styleId="c14">
    <w:name w:val="c14"/>
    <w:basedOn w:val="a"/>
    <w:rsid w:val="00B610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B610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uiPriority w:val="59"/>
    <w:rsid w:val="00B6105D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B6105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B6105D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A73D9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20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887</Words>
  <Characters>5056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Админ</dc:creator>
  <cp:lastModifiedBy>Desktop</cp:lastModifiedBy>
  <cp:revision>5</cp:revision>
  <dcterms:created xsi:type="dcterms:W3CDTF">2026-03-02T13:52:00Z</dcterms:created>
  <dcterms:modified xsi:type="dcterms:W3CDTF">2026-03-07T05:30:00Z</dcterms:modified>
</cp:coreProperties>
</file>